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MEETING MINUTES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BOARD OF FIRE COMMISSIONERS</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HOPEWELL BOROUGH DISTRICT NO.1</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November 12, 2025</w:t>
      </w:r>
    </w:p>
    <w:p w:rsidR="00000000" w:rsidDel="00000000" w:rsidP="00000000" w:rsidRDefault="00000000" w:rsidRPr="00000000" w14:paraId="00000005">
      <w:pPr>
        <w:rPr/>
      </w:pPr>
      <w:r w:rsidDel="00000000" w:rsidR="00000000" w:rsidRPr="00000000">
        <w:rPr>
          <w:b w:val="1"/>
          <w:bCs w:val="1"/>
          <w:rtl w:val="0"/>
        </w:rPr>
        <w:t xml:space="preserve">PRESENT:</w:t>
      </w:r>
      <w:r w:rsidDel="00000000" w:rsidR="00000000" w:rsidRPr="00000000">
        <w:rPr>
          <w:rtl w:val="0"/>
        </w:rPr>
        <w:t xml:space="preserve"> </w:t>
        <w:tab/>
        <w:t xml:space="preserve">Cmsr. Davies </w:t>
        <w:tab/>
        <w:tab/>
        <w:t xml:space="preserve">Chrmn. Morehouse</w:t>
      </w:r>
    </w:p>
    <w:p w:rsidR="00000000" w:rsidDel="00000000" w:rsidP="00000000" w:rsidRDefault="00000000" w:rsidRPr="00000000" w14:paraId="00000006">
      <w:pPr>
        <w:ind w:left="720" w:firstLine="720"/>
        <w:rPr/>
      </w:pPr>
      <w:r w:rsidDel="00000000" w:rsidR="00000000" w:rsidRPr="00000000">
        <w:rPr>
          <w:rtl w:val="0"/>
        </w:rPr>
        <w:t xml:space="preserve">Cmsr. Blasi</w:t>
        <w:tab/>
        <w:tab/>
        <w:t xml:space="preserve">Cmsr. Myers</w:t>
        <w:tab/>
        <w:tab/>
        <w:t xml:space="preserve">Cmsr. Peters</w:t>
      </w:r>
    </w:p>
    <w:p w:rsidR="00000000" w:rsidDel="00000000" w:rsidP="00000000" w:rsidRDefault="00000000" w:rsidRPr="00000000" w14:paraId="00000007">
      <w:pPr>
        <w:rPr/>
      </w:pPr>
      <w:r w:rsidDel="00000000" w:rsidR="00000000" w:rsidRPr="00000000">
        <w:rPr>
          <w:b w:val="1"/>
          <w:bCs w:val="1"/>
          <w:u w:val="single"/>
          <w:rtl w:val="0"/>
        </w:rPr>
        <w:t xml:space="preserve">Call to Order:</w:t>
      </w:r>
      <w:r w:rsidDel="00000000" w:rsidR="00000000" w:rsidRPr="00000000">
        <w:rPr>
          <w:rtl w:val="0"/>
        </w:rPr>
        <w:t xml:space="preserve">  The scheduled meeting of the Board of Fire Commissioners was called to order at 7:17 pm by Cmsr. Morehouse following proof of compliance with the Open Public Meetings Act.  Notice was given through the Annual Meeting Notice and was filed with the municipal clerk, posted at the municipal building, the board’s office, the fire district website, and advertised in the official newspapers of the district as required by law.  </w:t>
      </w:r>
    </w:p>
    <w:p w:rsidR="00000000" w:rsidDel="00000000" w:rsidP="00000000" w:rsidRDefault="00000000" w:rsidRPr="00000000" w14:paraId="00000008">
      <w:pPr>
        <w:rPr/>
      </w:pPr>
      <w:r w:rsidDel="00000000" w:rsidR="00000000" w:rsidRPr="00000000">
        <w:rPr>
          <w:b w:val="1"/>
          <w:bCs w:val="1"/>
          <w:u w:val="single"/>
          <w:rtl w:val="0"/>
        </w:rPr>
        <w:t xml:space="preserve">Minutes</w:t>
      </w:r>
      <w:r w:rsidDel="00000000" w:rsidR="00000000" w:rsidRPr="00000000">
        <w:rPr>
          <w:b w:val="1"/>
          <w:bCs w:val="1"/>
          <w:rtl w:val="0"/>
        </w:rPr>
        <w:t xml:space="preserve">: </w:t>
      </w:r>
      <w:r w:rsidDel="00000000" w:rsidR="00000000" w:rsidRPr="00000000">
        <w:rPr>
          <w:rtl w:val="0"/>
        </w:rPr>
        <w:t xml:space="preserve">No minutes available.</w:t>
      </w:r>
    </w:p>
    <w:p w:rsidR="00000000" w:rsidDel="00000000" w:rsidP="00000000" w:rsidRDefault="00000000" w:rsidRPr="00000000" w14:paraId="00000009">
      <w:pPr>
        <w:rPr/>
      </w:pPr>
      <w:r w:rsidDel="00000000" w:rsidR="00000000" w:rsidRPr="00000000">
        <w:rPr>
          <w:rtl w:val="0"/>
        </w:rPr>
        <w:t xml:space="preserve">Resolution 2025-52 Replace exhaust system fan for engine bay $10,379.41. Motion by Davies, 2nd by Peters. All in favor motion passes. </w:t>
      </w:r>
    </w:p>
    <w:p w:rsidR="00000000" w:rsidDel="00000000" w:rsidP="00000000" w:rsidRDefault="00000000" w:rsidRPr="00000000" w14:paraId="0000000A">
      <w:pPr>
        <w:rPr/>
      </w:pPr>
      <w:r w:rsidDel="00000000" w:rsidR="00000000" w:rsidRPr="00000000">
        <w:rPr>
          <w:b w:val="1"/>
          <w:bCs w:val="1"/>
          <w:u w:val="single"/>
          <w:rtl w:val="0"/>
        </w:rPr>
        <w:t xml:space="preserve">Public Comment</w:t>
      </w:r>
      <w:r w:rsidDel="00000000" w:rsidR="00000000" w:rsidRPr="00000000">
        <w:rPr>
          <w:b w:val="1"/>
          <w:bCs w:val="1"/>
          <w:rtl w:val="0"/>
        </w:rPr>
        <w:t xml:space="preserve">: </w:t>
      </w:r>
      <w:r w:rsidDel="00000000" w:rsidR="00000000" w:rsidRPr="00000000">
        <w:rPr>
          <w:rtl w:val="0"/>
        </w:rPr>
        <w:t xml:space="preserve">Committee person Hook advises that Halloween went very well. </w:t>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Treasurer’s Report: </w:t>
      </w:r>
    </w:p>
    <w:p w:rsidR="00000000" w:rsidDel="00000000" w:rsidP="00000000" w:rsidRDefault="00000000" w:rsidRPr="00000000" w14:paraId="0000000C">
      <w:pPr>
        <w:rPr/>
      </w:pPr>
      <w:r w:rsidDel="00000000" w:rsidR="00000000" w:rsidRPr="00000000">
        <w:rPr>
          <w:rtl w:val="0"/>
        </w:rPr>
        <w:t xml:space="preserve">A copy of the treasurer’s report was made available to each Commissioner with a list and description of the bills to be paid.  The Chief Financial Officer certified that there were sufficient funds in the 2025 budget to pay the bills and designated the account to which each would be charged. </w:t>
      </w:r>
    </w:p>
    <w:p w:rsidR="00000000" w:rsidDel="00000000" w:rsidP="00000000" w:rsidRDefault="00000000" w:rsidRPr="00000000" w14:paraId="0000000D">
      <w:pPr>
        <w:rPr/>
      </w:pPr>
      <w:r w:rsidDel="00000000" w:rsidR="00000000" w:rsidRPr="00000000">
        <w:rPr>
          <w:rtl w:val="0"/>
        </w:rPr>
        <w:t xml:space="preserve">Bills were submitted to be paid from the 2025 budget for a total of $73,997.37. Motioned by Commissioner Davies and seconded by Commissioner Blasi to pay the bills as submitted with a roll call vote all in the affirmative passing all in favor. Resolution 2025-43 passed 5-0.</w:t>
      </w:r>
    </w:p>
    <w:p w:rsidR="00000000" w:rsidDel="00000000" w:rsidP="00000000" w:rsidRDefault="00000000" w:rsidRPr="00000000" w14:paraId="0000000E">
      <w:pPr>
        <w:rPr/>
      </w:pPr>
      <w:r w:rsidDel="00000000" w:rsidR="00000000" w:rsidRPr="00000000">
        <w:rPr>
          <w:b w:val="1"/>
          <w:bCs w:val="1"/>
          <w:u w:val="single"/>
          <w:rtl w:val="0"/>
        </w:rPr>
        <w:t xml:space="preserve">Fire Department Administration</w:t>
      </w:r>
      <w:r w:rsidDel="00000000" w:rsidR="00000000" w:rsidRPr="00000000">
        <w:rPr>
          <w:b w:val="1"/>
          <w:bCs w:val="1"/>
          <w:rtl w:val="0"/>
        </w:rPr>
        <w:t xml:space="preserve">: </w:t>
      </w:r>
      <w:r w:rsidDel="00000000" w:rsidR="00000000" w:rsidRPr="00000000">
        <w:rPr>
          <w:rtl w:val="0"/>
        </w:rPr>
        <w:t xml:space="preserve">Gearing up for holidays, trying to get ready for building repairs and updates. Santa comes to the light tree on 12/6, Project Santa Delivery is 12/14, 15, 16. </w:t>
      </w:r>
    </w:p>
    <w:p w:rsidR="00000000" w:rsidDel="00000000" w:rsidP="00000000" w:rsidRDefault="00000000" w:rsidRPr="00000000" w14:paraId="0000000F">
      <w:pPr>
        <w:rPr/>
      </w:pPr>
      <w:r w:rsidDel="00000000" w:rsidR="00000000" w:rsidRPr="00000000">
        <w:rPr>
          <w:b w:val="1"/>
          <w:bCs w:val="1"/>
          <w:u w:val="single"/>
          <w:rtl w:val="0"/>
        </w:rPr>
        <w:t xml:space="preserve">Ladies Aux:</w:t>
      </w:r>
      <w:r w:rsidDel="00000000" w:rsidR="00000000" w:rsidRPr="00000000">
        <w:rPr>
          <w:rtl w:val="0"/>
        </w:rPr>
        <w:t xml:space="preserve"> No one present</w:t>
      </w:r>
    </w:p>
    <w:p w:rsidR="00000000" w:rsidDel="00000000" w:rsidP="00000000" w:rsidRDefault="00000000" w:rsidRPr="00000000" w14:paraId="00000010">
      <w:pPr>
        <w:rPr/>
      </w:pPr>
      <w:r w:rsidDel="00000000" w:rsidR="00000000" w:rsidRPr="00000000">
        <w:rPr>
          <w:b w:val="1"/>
          <w:bCs w:val="1"/>
          <w:u w:val="single"/>
          <w:rtl w:val="0"/>
        </w:rPr>
        <w:t xml:space="preserve">EMU Report:</w:t>
      </w:r>
      <w:r w:rsidDel="00000000" w:rsidR="00000000" w:rsidRPr="00000000">
        <w:rPr>
          <w:b w:val="1"/>
          <w:bCs w:val="1"/>
          <w:rtl w:val="0"/>
        </w:rPr>
        <w:t xml:space="preserve">  </w:t>
      </w:r>
      <w:r w:rsidDel="00000000" w:rsidR="00000000" w:rsidRPr="00000000">
        <w:rPr>
          <w:rtl w:val="0"/>
        </w:rPr>
        <w:t xml:space="preserve">44 calls for October. Over 300 kids gave candy out for Halloween. EA Twp committee will be honoring a crew who was able to have a CPR save. EMS going to Atlantic City for the conference and attend the annual awards dinner as they are a finalist for the prehospital providers. Attended a meeting at Central with leadership to address better services from the communications center. Would like Board to send a letter to County OEM acknowledging their commitment to improving services. Also need a letter addressed to State MCO advising we are a government agency and they will waive permit fees. Working on new SOPs for new services to be provided by EMS. (CPAP, PEEP and Glucometery) Should be available to the Board in January. EMT classes in the State are very expensive, individual class costs $2,400 per student. Looking for way to incentivize them to go to the cheaper State funded option. Two of our own EMTs were hired at Ewing 139 after glowing references given by EMS leadership. Ambulance referendum was passed on election day.</w:t>
      </w:r>
    </w:p>
    <w:p w:rsidR="00000000" w:rsidDel="00000000" w:rsidP="00000000" w:rsidRDefault="00000000" w:rsidRPr="00000000" w14:paraId="00000011">
      <w:pPr>
        <w:rPr/>
      </w:pPr>
      <w:r w:rsidDel="00000000" w:rsidR="00000000" w:rsidRPr="00000000">
        <w:rPr>
          <w:b w:val="1"/>
          <w:bCs w:val="1"/>
          <w:u w:val="single"/>
          <w:rtl w:val="0"/>
        </w:rPr>
        <w:t xml:space="preserve">Fire Chief Report</w:t>
      </w:r>
      <w:r w:rsidDel="00000000" w:rsidR="00000000" w:rsidRPr="00000000">
        <w:rPr>
          <w:rtl w:val="0"/>
        </w:rPr>
        <w:t xml:space="preserve">: 37 calls 364 calls for the year. The 2 members that were hurt are back to work and school. The one still has a long road to recovery. Dept has been visiting him at home. UL Testing for quint will be on resolution tonight. PTO leaking less than $300 repair. New software implemented first due to membership. Well received; Was told by Chief 53 that the Township Fire career staff will be asking to hire 2 more specialists to be able to have Engine 50 on duty seven days a week. </w:t>
      </w:r>
    </w:p>
    <w:p w:rsidR="00000000" w:rsidDel="00000000" w:rsidP="00000000" w:rsidRDefault="00000000" w:rsidRPr="00000000" w14:paraId="00000012">
      <w:pPr>
        <w:rPr/>
      </w:pPr>
      <w:r w:rsidDel="00000000" w:rsidR="00000000" w:rsidRPr="00000000">
        <w:rPr>
          <w:b w:val="1"/>
          <w:bCs w:val="1"/>
          <w:u w:val="single"/>
          <w:rtl w:val="0"/>
        </w:rPr>
        <w:t xml:space="preserve">Fire Official Report:</w:t>
      </w:r>
      <w:r w:rsidDel="00000000" w:rsidR="00000000" w:rsidRPr="00000000">
        <w:rPr>
          <w:rtl w:val="0"/>
        </w:rPr>
        <w:t xml:space="preserve"> not received by meeting start</w:t>
      </w:r>
    </w:p>
    <w:p w:rsidR="00000000" w:rsidDel="00000000" w:rsidP="00000000" w:rsidRDefault="00000000" w:rsidRPr="00000000" w14:paraId="00000013">
      <w:pPr>
        <w:rPr/>
      </w:pPr>
      <w:r w:rsidDel="00000000" w:rsidR="00000000" w:rsidRPr="00000000">
        <w:rPr>
          <w:b w:val="1"/>
          <w:bCs w:val="1"/>
          <w:u w:val="single"/>
          <w:rtl w:val="0"/>
        </w:rPr>
        <w:t xml:space="preserve">Attorney Report: </w:t>
      </w:r>
      <w:r w:rsidDel="00000000" w:rsidR="00000000" w:rsidRPr="00000000">
        <w:rPr>
          <w:rtl w:val="0"/>
        </w:rPr>
        <w:t xml:space="preserve"> none</w:t>
      </w:r>
    </w:p>
    <w:p w:rsidR="00000000" w:rsidDel="00000000" w:rsidP="00000000" w:rsidRDefault="00000000" w:rsidRPr="00000000" w14:paraId="00000014">
      <w:pPr>
        <w:rPr/>
      </w:pPr>
      <w:r w:rsidDel="00000000" w:rsidR="00000000" w:rsidRPr="00000000">
        <w:rPr>
          <w:b w:val="1"/>
          <w:bCs w:val="1"/>
          <w:u w:val="single"/>
          <w:rtl w:val="0"/>
        </w:rPr>
        <w:t xml:space="preserve">Committee Reports</w:t>
      </w:r>
      <w:r w:rsidDel="00000000" w:rsidR="00000000" w:rsidRPr="00000000">
        <w:rPr>
          <w:rtl w:val="0"/>
        </w:rPr>
        <w:t xml:space="preserve">: Election results C. Schuyler Morehouse 886 votes (2028), David Peters 865 votes (2027) Ambulance purchase passed 962 - 119</w:t>
      </w:r>
    </w:p>
    <w:p w:rsidR="00000000" w:rsidDel="00000000" w:rsidP="00000000" w:rsidRDefault="00000000" w:rsidRPr="00000000" w14:paraId="00000015">
      <w:pPr>
        <w:rPr/>
      </w:pPr>
      <w:r w:rsidDel="00000000" w:rsidR="00000000" w:rsidRPr="00000000">
        <w:rPr>
          <w:rtl w:val="0"/>
        </w:rPr>
        <w:t xml:space="preserve">Resolution 2025-46 reviewing the 2024 Audit. No recommendations presented. Moved by Myers, 2nd by Blasi. All in favor motion passes. Resolution 2025-47 Renewing Shared Services Agreement between the Twp and Boro Boards. Board expects to have changes discussed during the 2026 year to implement those in 2027.  This would include discussion of the 70/30 split to possibly 80/20. Moved by Davies, 2nd by Blasi, all in favor motion passes. </w:t>
      </w:r>
    </w:p>
    <w:p w:rsidR="00000000" w:rsidDel="00000000" w:rsidP="00000000" w:rsidRDefault="00000000" w:rsidRPr="00000000" w14:paraId="00000016">
      <w:pPr>
        <w:rPr/>
      </w:pPr>
      <w:r w:rsidDel="00000000" w:rsidR="00000000" w:rsidRPr="00000000">
        <w:rPr>
          <w:rtl w:val="0"/>
        </w:rPr>
        <w:t xml:space="preserve">Spoke about how Trenton EMS is straining the County EMS resources as they stack calls, Lawrence and Ewing get pulled in to handle calls. 154 and West Windsor and Princeton then get called into those towns as their ambulances are in the city, and this makes resources scarce in the Valley. </w:t>
      </w:r>
    </w:p>
    <w:p w:rsidR="00000000" w:rsidDel="00000000" w:rsidP="00000000" w:rsidRDefault="00000000" w:rsidRPr="00000000" w14:paraId="00000017">
      <w:pPr>
        <w:rPr/>
      </w:pPr>
      <w:r w:rsidDel="00000000" w:rsidR="00000000" w:rsidRPr="00000000">
        <w:rPr>
          <w:rtl w:val="0"/>
        </w:rPr>
        <w:t xml:space="preserve">Resolutions 2025-44, 45, 48, 49 and 50 moved by Myers, second by Peters.  All in favor, motion passes.</w:t>
      </w:r>
    </w:p>
    <w:p w:rsidR="00000000" w:rsidDel="00000000" w:rsidP="00000000" w:rsidRDefault="00000000" w:rsidRPr="00000000" w14:paraId="00000018">
      <w:pPr>
        <w:rPr/>
      </w:pPr>
      <w:r w:rsidDel="00000000" w:rsidR="00000000" w:rsidRPr="00000000">
        <w:rPr>
          <w:rtl w:val="0"/>
        </w:rPr>
        <w:t xml:space="preserve">11/25 will have the EMS billing company coming in for training of members. Expect to have a February work session with the billing vendor. Will need a new bank account setup for ems billing funds only. SCBA grant is still on hold due to the federal shut down. The Township has earmarked money held for other capital projects and has offered to buy bottles for all Valley companies if grant does not come through. </w:t>
      </w:r>
    </w:p>
    <w:p w:rsidR="00000000" w:rsidDel="00000000" w:rsidP="00000000" w:rsidRDefault="00000000" w:rsidRPr="00000000" w14:paraId="00000019">
      <w:pPr>
        <w:rPr/>
      </w:pPr>
      <w:r w:rsidDel="00000000" w:rsidR="00000000" w:rsidRPr="00000000">
        <w:rPr>
          <w:b w:val="1"/>
          <w:bCs w:val="1"/>
          <w:u w:val="single"/>
          <w:rtl w:val="0"/>
        </w:rPr>
        <w:t xml:space="preserve">Public Comment (non-agenda):</w:t>
      </w:r>
      <w:r w:rsidDel="00000000" w:rsidR="00000000" w:rsidRPr="00000000">
        <w:rPr>
          <w:rtl w:val="0"/>
        </w:rPr>
        <w:t xml:space="preserve"> none</w:t>
      </w:r>
    </w:p>
    <w:p w:rsidR="00000000" w:rsidDel="00000000" w:rsidP="00000000" w:rsidRDefault="00000000" w:rsidRPr="00000000" w14:paraId="0000001A">
      <w:pPr>
        <w:rPr/>
      </w:pPr>
      <w:r w:rsidDel="00000000" w:rsidR="00000000" w:rsidRPr="00000000">
        <w:rPr>
          <w:rtl w:val="0"/>
        </w:rPr>
        <w:t xml:space="preserve">Executive Session Resolution 2025-51 motion by Blasi, 2nd by Peters; all in favor, meeting closed 8:50pm - came out of executive session at 9:25pm.</w:t>
      </w:r>
    </w:p>
    <w:p w:rsidR="00000000" w:rsidDel="00000000" w:rsidP="00000000" w:rsidRDefault="00000000" w:rsidRPr="00000000" w14:paraId="0000001B">
      <w:pPr>
        <w:rPr/>
      </w:pPr>
      <w:bookmarkStart w:colFirst="0" w:colLast="0" w:name="_heading=h.f91mt7v13tqz" w:id="0"/>
      <w:bookmarkEnd w:id="0"/>
      <w:r w:rsidDel="00000000" w:rsidR="00000000" w:rsidRPr="00000000">
        <w:rPr>
          <w:b w:val="1"/>
          <w:bCs w:val="1"/>
          <w:u w:val="single"/>
          <w:rtl w:val="0"/>
        </w:rPr>
        <w:t xml:space="preserve">Adjournment</w:t>
      </w:r>
      <w:r w:rsidDel="00000000" w:rsidR="00000000" w:rsidRPr="00000000">
        <w:rPr>
          <w:rtl w:val="0"/>
        </w:rPr>
        <w:t xml:space="preserve">:  There being no further business to come before the board, on a motion by Cmsr. Blasi and seconded by Cmsr. Davies unanimously approved the meeting adjourned at 9:30 pm.  The next regularly scheduled business meeting of the Board will be held on December 10, 2025 at 7 pm.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4832D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1R9mKYMRMGbdNyVItyAOMLitQ==">CgMxLjAyDmguZjkxbXQ3djEzdHF6OAByITFzY2t3QlljSE1uU0l4aElXWDQ5SmhFbjhwTVU0aUlqSA==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2025-07-09T02:08:00Z</dcterms:created>
  <dc:creator>Console #2</dc:creator>
</cp:coreProperties>
</file>